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48" w:rsidRPr="00081E48" w:rsidRDefault="00081E48" w:rsidP="0008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Collmar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® 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Beauty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, una estudiada composición, cuyo ingrediente principal es el colágeno marino hidrolizado, el cual ha sido reforzado con vitaminas como la 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biotina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 y la vitamina C, ácidos insaturados provenientes del aceite de borraja y onagra, y potenciado con las propiedades de la granada.</w:t>
      </w:r>
    </w:p>
    <w:p w:rsidR="00081E48" w:rsidRPr="00081E48" w:rsidRDefault="00081E48" w:rsidP="0008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 </w:t>
      </w:r>
    </w:p>
    <w:p w:rsidR="00081E48" w:rsidRPr="00081E48" w:rsidRDefault="00081E48" w:rsidP="00081E48">
      <w:pPr>
        <w:shd w:val="clear" w:color="auto" w:fill="FFFFFF"/>
        <w:spacing w:after="150" w:line="240" w:lineRule="auto"/>
        <w:outlineLvl w:val="1"/>
        <w:rPr>
          <w:rFonts w:ascii="Federo" w:eastAsia="Times New Roman" w:hAnsi="Federo" w:cs="Times New Roman"/>
          <w:color w:val="888888"/>
          <w:sz w:val="30"/>
          <w:szCs w:val="30"/>
          <w:lang w:eastAsia="es-ES"/>
        </w:rPr>
      </w:pPr>
      <w:r w:rsidRPr="00081E48">
        <w:rPr>
          <w:rFonts w:ascii="Federo" w:eastAsia="Times New Roman" w:hAnsi="Federo" w:cs="Times New Roman"/>
          <w:color w:val="888888"/>
          <w:sz w:val="30"/>
          <w:szCs w:val="30"/>
          <w:lang w:eastAsia="es-ES"/>
        </w:rPr>
        <w:t>Propiedades de los principios activos:</w:t>
      </w:r>
    </w:p>
    <w:p w:rsidR="00081E48" w:rsidRPr="00081E48" w:rsidRDefault="00081E48" w:rsidP="00081E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b/>
          <w:bCs/>
          <w:color w:val="888888"/>
          <w:sz w:val="20"/>
          <w:lang w:eastAsia="es-ES"/>
        </w:rPr>
        <w:t>Colágeno:</w:t>
      </w: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 El colágeno es la proteína más abundante en nuestro cuerpo, se encuentra en numerosas partes de nuestro cuerpo: piel, huesos, cartílagos, córnea… de hecho, es el compuesto que aparece en mayor cantidad después del agua.</w:t>
      </w:r>
    </w:p>
    <w:p w:rsidR="00081E48" w:rsidRPr="00081E48" w:rsidRDefault="00081E48" w:rsidP="00081E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b/>
          <w:bCs/>
          <w:color w:val="888888"/>
          <w:sz w:val="20"/>
          <w:lang w:eastAsia="es-ES"/>
        </w:rPr>
        <w:t>Vitamina C:</w:t>
      </w: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 La Vitamina C es una vitamina con numerosas propiedades, siendo una de las más destacables que contribuye a la formación del colágeno, para el correcto mantenimiento normal de la piel.</w:t>
      </w:r>
    </w:p>
    <w:p w:rsidR="00081E48" w:rsidRPr="00081E48" w:rsidRDefault="00081E48" w:rsidP="00081E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proofErr w:type="spellStart"/>
      <w:r w:rsidRPr="00081E48">
        <w:rPr>
          <w:rFonts w:ascii="Arial" w:eastAsia="Times New Roman" w:hAnsi="Arial" w:cs="Arial"/>
          <w:b/>
          <w:bCs/>
          <w:color w:val="888888"/>
          <w:sz w:val="20"/>
          <w:lang w:eastAsia="es-ES"/>
        </w:rPr>
        <w:t>Biotina</w:t>
      </w:r>
      <w:proofErr w:type="spellEnd"/>
      <w:r w:rsidRPr="00081E48">
        <w:rPr>
          <w:rFonts w:ascii="Arial" w:eastAsia="Times New Roman" w:hAnsi="Arial" w:cs="Arial"/>
          <w:b/>
          <w:bCs/>
          <w:color w:val="888888"/>
          <w:sz w:val="20"/>
          <w:lang w:eastAsia="es-ES"/>
        </w:rPr>
        <w:t>:</w:t>
      </w: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 La 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biotina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 es una vitamina importante en estructuras como el cabello y la piel.</w:t>
      </w:r>
    </w:p>
    <w:p w:rsidR="00081E48" w:rsidRPr="00081E48" w:rsidRDefault="00081E48" w:rsidP="00081E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b/>
          <w:bCs/>
          <w:color w:val="888888"/>
          <w:sz w:val="20"/>
          <w:lang w:eastAsia="es-ES"/>
        </w:rPr>
        <w:t>Ácidos grasos insaturados provenientes de la onagra y la borraja:</w:t>
      </w: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 De la onagra, se extrae uno de los aceites más apreciados. Este aceite, es muy rico en ácidos grasos esenciales 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poliinsaturados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. Estos ácidos grasos esenciales, no pueden ser sintetizados por el organismo y deben incorporarse en la dieta.</w:t>
      </w:r>
    </w:p>
    <w:p w:rsidR="00081E48" w:rsidRPr="00081E48" w:rsidRDefault="00081E48" w:rsidP="00081E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b/>
          <w:bCs/>
          <w:color w:val="888888"/>
          <w:sz w:val="20"/>
          <w:lang w:eastAsia="es-ES"/>
        </w:rPr>
        <w:t>El Aceite de Borraja: </w:t>
      </w: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Se utiliza por su relevante contenido en ácido gamma-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linolénico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 (GLA).</w:t>
      </w:r>
    </w:p>
    <w:p w:rsidR="00081E48" w:rsidRPr="00081E48" w:rsidRDefault="00081E48" w:rsidP="00081E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b/>
          <w:bCs/>
          <w:color w:val="888888"/>
          <w:sz w:val="20"/>
          <w:lang w:eastAsia="es-ES"/>
        </w:rPr>
        <w:t xml:space="preserve">Ácido </w:t>
      </w:r>
      <w:proofErr w:type="spellStart"/>
      <w:r w:rsidRPr="00081E48">
        <w:rPr>
          <w:rFonts w:ascii="Arial" w:eastAsia="Times New Roman" w:hAnsi="Arial" w:cs="Arial"/>
          <w:b/>
          <w:bCs/>
          <w:color w:val="888888"/>
          <w:sz w:val="20"/>
          <w:lang w:eastAsia="es-ES"/>
        </w:rPr>
        <w:t>hialurónico</w:t>
      </w:r>
      <w:proofErr w:type="spellEnd"/>
      <w:r w:rsidRPr="00081E48">
        <w:rPr>
          <w:rFonts w:ascii="Arial" w:eastAsia="Times New Roman" w:hAnsi="Arial" w:cs="Arial"/>
          <w:b/>
          <w:bCs/>
          <w:color w:val="888888"/>
          <w:sz w:val="20"/>
          <w:lang w:eastAsia="es-ES"/>
        </w:rPr>
        <w:t>:</w:t>
      </w: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 El ácido 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hialurónico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 de 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Collmar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 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beauty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 está añadido en forma de sal sódica y obtenida a través de fermentación microbiana (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Streptoccocus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 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ssp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).</w:t>
      </w:r>
    </w:p>
    <w:p w:rsidR="00081E48" w:rsidRPr="00081E48" w:rsidRDefault="00081E48" w:rsidP="00081E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b/>
          <w:bCs/>
          <w:color w:val="888888"/>
          <w:sz w:val="20"/>
          <w:lang w:eastAsia="es-ES"/>
        </w:rPr>
        <w:t>Granada:</w:t>
      </w: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 La granada es un fruto utilizado desde los egipcios con diferentes fines, entre ellos fines cosméticos siendo sinónimo de belleza. Se trata de una fruta rica en Vitamina B5 y potasio.</w:t>
      </w:r>
    </w:p>
    <w:p w:rsidR="00081E48" w:rsidRPr="00081E48" w:rsidRDefault="00081E48" w:rsidP="00081E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b/>
          <w:bCs/>
          <w:color w:val="888888"/>
          <w:sz w:val="20"/>
          <w:lang w:eastAsia="es-ES"/>
        </w:rPr>
        <w:t>Remolacha:</w:t>
      </w: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 Contiene una gran cantidad de 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betacarotenos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. Los 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betacarotenos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 se convierten en Vitamina A. la vitamina A, 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contibuye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 al mantenimiento de la piel en condiciones normales.</w:t>
      </w:r>
    </w:p>
    <w:p w:rsidR="00081E48" w:rsidRPr="00081E48" w:rsidRDefault="00081E48" w:rsidP="0008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 </w:t>
      </w:r>
    </w:p>
    <w:p w:rsidR="00081E48" w:rsidRPr="00081E48" w:rsidRDefault="00081E48" w:rsidP="00081E48">
      <w:pPr>
        <w:shd w:val="clear" w:color="auto" w:fill="FFFFFF"/>
        <w:spacing w:after="150" w:line="240" w:lineRule="auto"/>
        <w:outlineLvl w:val="1"/>
        <w:rPr>
          <w:rFonts w:ascii="Federo" w:eastAsia="Times New Roman" w:hAnsi="Federo" w:cs="Times New Roman"/>
          <w:color w:val="888888"/>
          <w:sz w:val="30"/>
          <w:szCs w:val="30"/>
          <w:lang w:eastAsia="es-ES"/>
        </w:rPr>
      </w:pPr>
      <w:r w:rsidRPr="00081E48">
        <w:rPr>
          <w:rFonts w:ascii="Federo" w:eastAsia="Times New Roman" w:hAnsi="Federo" w:cs="Times New Roman"/>
          <w:color w:val="888888"/>
          <w:sz w:val="30"/>
          <w:szCs w:val="30"/>
          <w:lang w:eastAsia="es-ES"/>
        </w:rPr>
        <w:t xml:space="preserve">Composición por dosis diaria recomendada (10 </w:t>
      </w:r>
      <w:proofErr w:type="spellStart"/>
      <w:r w:rsidRPr="00081E48">
        <w:rPr>
          <w:rFonts w:ascii="Federo" w:eastAsia="Times New Roman" w:hAnsi="Federo" w:cs="Times New Roman"/>
          <w:color w:val="888888"/>
          <w:sz w:val="30"/>
          <w:szCs w:val="30"/>
          <w:lang w:eastAsia="es-ES"/>
        </w:rPr>
        <w:t>grs</w:t>
      </w:r>
      <w:proofErr w:type="spellEnd"/>
      <w:r w:rsidRPr="00081E48">
        <w:rPr>
          <w:rFonts w:ascii="Federo" w:eastAsia="Times New Roman" w:hAnsi="Federo" w:cs="Times New Roman"/>
          <w:color w:val="888888"/>
          <w:sz w:val="30"/>
          <w:szCs w:val="30"/>
          <w:lang w:eastAsia="es-ES"/>
        </w:rPr>
        <w:t>):</w:t>
      </w:r>
    </w:p>
    <w:p w:rsidR="00081E48" w:rsidRPr="00081E48" w:rsidRDefault="00081E48" w:rsidP="00081E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9.300 mg de colágeno marino hidrolizado (tipo I).</w:t>
      </w:r>
    </w:p>
    <w:p w:rsidR="00081E48" w:rsidRPr="00081E48" w:rsidRDefault="00081E48" w:rsidP="00081E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0,1 mg de D-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Biotina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.</w:t>
      </w:r>
    </w:p>
    <w:p w:rsidR="00081E48" w:rsidRPr="00081E48" w:rsidRDefault="00081E48" w:rsidP="00081E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250 mg de aceite de onagra.</w:t>
      </w:r>
    </w:p>
    <w:p w:rsidR="00081E48" w:rsidRPr="00081E48" w:rsidRDefault="00081E48" w:rsidP="00081E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200 mg de granada.</w:t>
      </w:r>
    </w:p>
    <w:p w:rsidR="00081E48" w:rsidRPr="00081E48" w:rsidRDefault="00081E48" w:rsidP="00081E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100 mg de aceite de borraja.</w:t>
      </w:r>
    </w:p>
    <w:p w:rsidR="00081E48" w:rsidRPr="00081E48" w:rsidRDefault="00081E48" w:rsidP="00081E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10 mg de ácido 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hialurónico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 (obtenida por fermentación bacteriana).</w:t>
      </w:r>
    </w:p>
    <w:p w:rsidR="00081E48" w:rsidRPr="00081E48" w:rsidRDefault="00081E48" w:rsidP="00081E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80 mg de vitamina C (ácido ascórbico).</w:t>
      </w:r>
    </w:p>
    <w:p w:rsidR="00081E48" w:rsidRPr="00081E48" w:rsidRDefault="00081E48" w:rsidP="00081E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50 mg de remolacha.</w:t>
      </w:r>
    </w:p>
    <w:p w:rsidR="00081E48" w:rsidRPr="00081E48" w:rsidRDefault="00081E48" w:rsidP="0008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 </w:t>
      </w:r>
    </w:p>
    <w:p w:rsidR="00081E48" w:rsidRPr="00081E48" w:rsidRDefault="00081E48" w:rsidP="00081E48">
      <w:pPr>
        <w:shd w:val="clear" w:color="auto" w:fill="FFFFFF"/>
        <w:spacing w:after="150" w:line="240" w:lineRule="auto"/>
        <w:outlineLvl w:val="1"/>
        <w:rPr>
          <w:rFonts w:ascii="Federo" w:eastAsia="Times New Roman" w:hAnsi="Federo" w:cs="Times New Roman"/>
          <w:color w:val="888888"/>
          <w:sz w:val="30"/>
          <w:szCs w:val="30"/>
          <w:lang w:eastAsia="es-ES"/>
        </w:rPr>
      </w:pPr>
      <w:r w:rsidRPr="00081E48">
        <w:rPr>
          <w:rFonts w:ascii="Federo" w:eastAsia="Times New Roman" w:hAnsi="Federo" w:cs="Times New Roman"/>
          <w:color w:val="888888"/>
          <w:sz w:val="30"/>
          <w:szCs w:val="30"/>
          <w:lang w:eastAsia="es-ES"/>
        </w:rPr>
        <w:t>Modo de empleo:</w:t>
      </w:r>
    </w:p>
    <w:p w:rsidR="00081E48" w:rsidRPr="00081E48" w:rsidRDefault="00081E48" w:rsidP="0008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Tomar 10 </w:t>
      </w:r>
      <w:proofErr w:type="spellStart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grs</w:t>
      </w:r>
      <w:proofErr w:type="spellEnd"/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 xml:space="preserve"> al día (2 vasos dosificadores) disueltos en agua u otro líquido y consumir preferentemente en ayunas.</w:t>
      </w:r>
    </w:p>
    <w:p w:rsidR="00081E48" w:rsidRPr="00081E48" w:rsidRDefault="00081E48" w:rsidP="0008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</w:p>
    <w:p w:rsidR="00081E48" w:rsidRPr="00081E48" w:rsidRDefault="00081E48" w:rsidP="00081E48">
      <w:pPr>
        <w:shd w:val="clear" w:color="auto" w:fill="FFFFFF"/>
        <w:spacing w:after="150" w:line="240" w:lineRule="auto"/>
        <w:outlineLvl w:val="1"/>
        <w:rPr>
          <w:rFonts w:ascii="Federo" w:eastAsia="Times New Roman" w:hAnsi="Federo" w:cs="Times New Roman"/>
          <w:color w:val="888888"/>
          <w:sz w:val="30"/>
          <w:szCs w:val="30"/>
          <w:lang w:eastAsia="es-ES"/>
        </w:rPr>
      </w:pPr>
      <w:r w:rsidRPr="00081E48">
        <w:rPr>
          <w:rFonts w:ascii="Federo" w:eastAsia="Times New Roman" w:hAnsi="Federo" w:cs="Times New Roman"/>
          <w:color w:val="888888"/>
          <w:sz w:val="30"/>
          <w:szCs w:val="30"/>
          <w:lang w:eastAsia="es-ES"/>
        </w:rPr>
        <w:t>Presentación:</w:t>
      </w:r>
    </w:p>
    <w:p w:rsidR="00081E48" w:rsidRPr="00081E48" w:rsidRDefault="00081E48" w:rsidP="0008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s-ES"/>
        </w:rPr>
      </w:pPr>
      <w:r w:rsidRPr="00081E48">
        <w:rPr>
          <w:rFonts w:ascii="Arial" w:eastAsia="Times New Roman" w:hAnsi="Arial" w:cs="Arial"/>
          <w:color w:val="888888"/>
          <w:sz w:val="20"/>
          <w:szCs w:val="20"/>
          <w:lang w:eastAsia="es-ES"/>
        </w:rPr>
        <w:t>Bote de 275 gramos.</w:t>
      </w:r>
    </w:p>
    <w:p w:rsidR="004104A8" w:rsidRDefault="004104A8"/>
    <w:sectPr w:rsidR="004104A8" w:rsidSect="00410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ede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DCC"/>
    <w:multiLevelType w:val="multilevel"/>
    <w:tmpl w:val="2C6A5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96AAF"/>
    <w:multiLevelType w:val="multilevel"/>
    <w:tmpl w:val="2C621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E48"/>
    <w:rsid w:val="00081E48"/>
    <w:rsid w:val="0041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A8"/>
  </w:style>
  <w:style w:type="paragraph" w:styleId="Ttulo2">
    <w:name w:val="heading 2"/>
    <w:basedOn w:val="Normal"/>
    <w:link w:val="Ttulo2Car"/>
    <w:uiPriority w:val="9"/>
    <w:qFormat/>
    <w:rsid w:val="00081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81E4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8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81E48"/>
    <w:rPr>
      <w:b/>
      <w:bCs/>
    </w:rPr>
  </w:style>
  <w:style w:type="character" w:customStyle="1" w:styleId="apple-converted-space">
    <w:name w:val="apple-converted-space"/>
    <w:basedOn w:val="Fuentedeprrafopredeter"/>
    <w:rsid w:val="00081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2015-10-23T10:52:00Z</dcterms:created>
  <dcterms:modified xsi:type="dcterms:W3CDTF">2015-10-23T10:53:00Z</dcterms:modified>
</cp:coreProperties>
</file>